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119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812"/>
      </w:tblGrid>
      <w:tr w:rsidR="00467BD7" w:rsidTr="00880084">
        <w:tc>
          <w:tcPr>
            <w:tcW w:w="5387" w:type="dxa"/>
          </w:tcPr>
          <w:p w:rsidR="00467BD7" w:rsidRPr="00467BD7" w:rsidRDefault="00467BD7" w:rsidP="00880084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B8481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ПРИНЯТО:                                                                        </w:t>
            </w:r>
            <w:r w:rsidRPr="00467BD7">
              <w:rPr>
                <w:rFonts w:ascii="Times New Roman" w:hAnsi="Times New Roman" w:cs="Times New Roman"/>
                <w:sz w:val="28"/>
                <w:szCs w:val="20"/>
              </w:rPr>
              <w:t xml:space="preserve">на  Педагогическом совете                                        </w:t>
            </w:r>
            <w:r w:rsidR="0081469F">
              <w:rPr>
                <w:rFonts w:ascii="Times New Roman" w:hAnsi="Times New Roman" w:cs="Times New Roman"/>
                <w:sz w:val="28"/>
                <w:szCs w:val="20"/>
              </w:rPr>
              <w:t xml:space="preserve">              МКДОУ  «Малышок</w:t>
            </w:r>
            <w:r w:rsidRPr="00467BD7">
              <w:rPr>
                <w:rFonts w:ascii="Times New Roman" w:hAnsi="Times New Roman" w:cs="Times New Roman"/>
                <w:sz w:val="28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                         </w:t>
            </w:r>
            <w:r w:rsidRPr="00467BD7">
              <w:rPr>
                <w:rFonts w:ascii="Times New Roman" w:hAnsi="Times New Roman" w:cs="Times New Roman"/>
                <w:sz w:val="28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  <w:r w:rsidR="0081469F">
              <w:rPr>
                <w:rFonts w:ascii="Times New Roman" w:hAnsi="Times New Roman" w:cs="Times New Roman"/>
                <w:sz w:val="28"/>
                <w:szCs w:val="20"/>
              </w:rPr>
              <w:t>Андреевка</w:t>
            </w:r>
            <w:r w:rsidRPr="00467BD7">
              <w:rPr>
                <w:rFonts w:ascii="Times New Roman" w:hAnsi="Times New Roman" w:cs="Times New Roman"/>
                <w:sz w:val="28"/>
                <w:szCs w:val="20"/>
              </w:rPr>
              <w:t xml:space="preserve">                              </w:t>
            </w:r>
          </w:p>
          <w:p w:rsidR="00467BD7" w:rsidRPr="00D3542E" w:rsidRDefault="0081469F" w:rsidP="00880084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Протокол № 1 от 28.05.2021</w:t>
            </w:r>
            <w:r w:rsidR="00467BD7" w:rsidRPr="00467BD7">
              <w:rPr>
                <w:rFonts w:ascii="Times New Roman" w:hAnsi="Times New Roman" w:cs="Times New Roman"/>
                <w:sz w:val="28"/>
                <w:szCs w:val="20"/>
              </w:rPr>
              <w:t xml:space="preserve"> г</w:t>
            </w:r>
            <w:r w:rsidR="00467BD7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5812" w:type="dxa"/>
          </w:tcPr>
          <w:p w:rsidR="00467BD7" w:rsidRPr="00B84819" w:rsidRDefault="00467BD7" w:rsidP="00880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8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УТВЕРЖДЕНО:                                                          </w:t>
            </w:r>
            <w:r w:rsidRPr="00B84819">
              <w:rPr>
                <w:rFonts w:ascii="Times New Roman" w:hAnsi="Times New Roman" w:cs="Times New Roman"/>
                <w:sz w:val="28"/>
                <w:szCs w:val="28"/>
              </w:rPr>
              <w:t>Приказом Заведующ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B84819">
              <w:rPr>
                <w:rFonts w:ascii="Times New Roman" w:hAnsi="Times New Roman" w:cs="Times New Roman"/>
                <w:sz w:val="28"/>
                <w:szCs w:val="28"/>
              </w:rPr>
              <w:t xml:space="preserve"> МКДОУ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81469F">
              <w:rPr>
                <w:rFonts w:ascii="Times New Roman" w:hAnsi="Times New Roman" w:cs="Times New Roman"/>
                <w:sz w:val="28"/>
                <w:szCs w:val="28"/>
              </w:rPr>
              <w:t>«Детский сад «Малышок</w:t>
            </w:r>
            <w:r w:rsidRPr="00B84819">
              <w:rPr>
                <w:rFonts w:ascii="Times New Roman" w:hAnsi="Times New Roman" w:cs="Times New Roman"/>
                <w:sz w:val="28"/>
                <w:szCs w:val="28"/>
              </w:rPr>
              <w:t>»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469F">
              <w:rPr>
                <w:rFonts w:ascii="Times New Roman" w:hAnsi="Times New Roman" w:cs="Times New Roman"/>
                <w:sz w:val="28"/>
                <w:szCs w:val="28"/>
              </w:rPr>
              <w:t>Андреевка</w:t>
            </w:r>
          </w:p>
          <w:p w:rsidR="00467BD7" w:rsidRPr="00B84819" w:rsidRDefault="00467BD7" w:rsidP="00880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819">
              <w:rPr>
                <w:rFonts w:ascii="Times New Roman" w:hAnsi="Times New Roman" w:cs="Times New Roman"/>
                <w:sz w:val="28"/>
                <w:szCs w:val="28"/>
              </w:rPr>
              <w:t xml:space="preserve"> __</w:t>
            </w:r>
            <w:r w:rsidR="0081469F">
              <w:rPr>
                <w:rFonts w:ascii="Times New Roman" w:hAnsi="Times New Roman" w:cs="Times New Roman"/>
                <w:sz w:val="28"/>
                <w:szCs w:val="28"/>
              </w:rPr>
              <w:t>___________________/ Грачева О.С.</w:t>
            </w:r>
            <w:r w:rsidRPr="00B8481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467BD7" w:rsidRPr="00B84819" w:rsidRDefault="00467BD7" w:rsidP="00880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BD7" w:rsidTr="00880084">
        <w:tc>
          <w:tcPr>
            <w:tcW w:w="5387" w:type="dxa"/>
          </w:tcPr>
          <w:p w:rsidR="00467BD7" w:rsidRDefault="00467BD7" w:rsidP="00880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467BD7" w:rsidRPr="00B84819" w:rsidRDefault="00467BD7" w:rsidP="0088008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84819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48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8146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</w:t>
            </w:r>
            <w:r w:rsidR="0081469F">
              <w:rPr>
                <w:rFonts w:ascii="Times New Roman" w:hAnsi="Times New Roman" w:cs="Times New Roman"/>
                <w:sz w:val="28"/>
                <w:szCs w:val="28"/>
              </w:rPr>
              <w:t>«31» май</w:t>
            </w:r>
            <w:r w:rsidRPr="00B84819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8146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г.</w:t>
            </w:r>
            <w:r w:rsidRPr="00B848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</w:t>
            </w:r>
          </w:p>
        </w:tc>
      </w:tr>
    </w:tbl>
    <w:p w:rsidR="00467BD7" w:rsidRDefault="00467BD7" w:rsidP="00467BD7"/>
    <w:p w:rsidR="00467BD7" w:rsidRDefault="00467BD7" w:rsidP="00467BD7"/>
    <w:p w:rsidR="00467BD7" w:rsidRDefault="00467BD7" w:rsidP="00467BD7"/>
    <w:p w:rsidR="00467BD7" w:rsidRDefault="00467BD7" w:rsidP="00467BD7"/>
    <w:p w:rsidR="00467BD7" w:rsidRDefault="00467BD7" w:rsidP="00467BD7"/>
    <w:p w:rsidR="00467BD7" w:rsidRDefault="00467BD7" w:rsidP="00467BD7"/>
    <w:p w:rsidR="00467BD7" w:rsidRDefault="00467BD7" w:rsidP="00467BD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67BD7" w:rsidRPr="00467BD7" w:rsidRDefault="0081469F" w:rsidP="00467BD7">
      <w:pPr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18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</w:t>
      </w:r>
      <w:r w:rsidR="00467BD7" w:rsidRPr="00B84819">
        <w:rPr>
          <w:rFonts w:ascii="Times New Roman" w:hAnsi="Times New Roman" w:cs="Times New Roman"/>
          <w:b/>
          <w:sz w:val="28"/>
          <w:szCs w:val="24"/>
        </w:rPr>
        <w:t>ПОРЯДОК</w:t>
      </w:r>
      <w:r w:rsidR="00467BD7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                                           </w:t>
      </w:r>
      <w:r w:rsidR="00467BD7" w:rsidRPr="00467BD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18"/>
        </w:rPr>
        <w:t xml:space="preserve">о формах, периодичности и порядке текущего контроля успеваемости и промежуточной аттестации воспитанников </w:t>
      </w:r>
      <w:r w:rsidR="00467BD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18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18"/>
        </w:rPr>
        <w:t>МКДОУ  «Малышок» с. Андреевка</w:t>
      </w: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467BD7" w:rsidRDefault="0081469F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  <w:t>2021</w:t>
      </w:r>
      <w:r w:rsidR="00467BD7"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  <w:t xml:space="preserve"> г.</w:t>
      </w: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467BD7" w:rsidRPr="00467BD7" w:rsidRDefault="00467BD7" w:rsidP="00467BD7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Общее положение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1.1.Настоящее Положение о формах, периодичности, порядке диагностики образовательной деятельности воспитанников М</w:t>
      </w:r>
      <w:r w:rsidR="006D1A4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1469F">
        <w:rPr>
          <w:rFonts w:ascii="Times New Roman" w:eastAsia="Times New Roman" w:hAnsi="Times New Roman" w:cs="Times New Roman"/>
          <w:sz w:val="24"/>
          <w:szCs w:val="24"/>
        </w:rPr>
        <w:t>ДОУ «Малышок</w:t>
      </w:r>
      <w:r w:rsidRPr="00467BD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1469F">
        <w:rPr>
          <w:rFonts w:ascii="Times New Roman" w:eastAsia="Times New Roman" w:hAnsi="Times New Roman" w:cs="Times New Roman"/>
          <w:sz w:val="24"/>
          <w:szCs w:val="24"/>
        </w:rPr>
        <w:t xml:space="preserve"> с. Андреевка</w:t>
      </w:r>
      <w:bookmarkStart w:id="0" w:name="_GoBack"/>
      <w:bookmarkEnd w:id="0"/>
      <w:r w:rsidRPr="00467BD7">
        <w:rPr>
          <w:rFonts w:ascii="Times New Roman" w:eastAsia="Times New Roman" w:hAnsi="Times New Roman" w:cs="Times New Roman"/>
          <w:sz w:val="24"/>
          <w:szCs w:val="24"/>
        </w:rPr>
        <w:t xml:space="preserve"> (далее – Положение) разработано в соответствии с Федеральным законом Российской Федерации от 29 декабря 2013г. № 273-ФЗ "Об образовании в Российской Федерации", Приказа Министерства образования и науки Российской Федерации  от 17 октября 2013 г. № 1155, Уставом ДОУ.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1.2.Настоящее Положение определяет цели, задачи, назначение, примерное содержание и способы осуществления диагностики образовательной деятельности.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1.3.Диагностика предусматривает сбор, системный учёт, обработку и анализ информации об учреждении и результатах образовательной деятельности для эффективного решения задач управления качеством образования ДОУ.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1.4. Настоящее Положение является локальным нормативным актом, регламентирующим деятельность ДОУ.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1.5.Срок данного положения не ограничен. Положение действует до принятия нового.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67BD7" w:rsidRPr="006D1A4D" w:rsidRDefault="00467BD7" w:rsidP="006D1A4D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 задачи диагностики образовательной деятельности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2.1. Целью проведения диагностики является оптимизация образовательной деятельности ДОУ.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2.2.Задачи:</w:t>
      </w:r>
    </w:p>
    <w:p w:rsidR="00467BD7" w:rsidRPr="006D1A4D" w:rsidRDefault="00467BD7" w:rsidP="006D1A4D">
      <w:pPr>
        <w:pStyle w:val="a7"/>
        <w:numPr>
          <w:ilvl w:val="0"/>
          <w:numId w:val="11"/>
        </w:numPr>
        <w:spacing w:before="100" w:beforeAutospacing="1" w:after="100" w:afterAutospacing="1" w:line="240" w:lineRule="auto"/>
        <w:ind w:left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проанализировать оценку качества образовательной деятельности детьми по 5 образовательным областям;</w:t>
      </w:r>
    </w:p>
    <w:p w:rsidR="00467BD7" w:rsidRPr="006D1A4D" w:rsidRDefault="00467BD7" w:rsidP="006D1A4D">
      <w:pPr>
        <w:pStyle w:val="a7"/>
        <w:numPr>
          <w:ilvl w:val="0"/>
          <w:numId w:val="11"/>
        </w:numPr>
        <w:spacing w:before="100" w:beforeAutospacing="1" w:after="100" w:afterAutospacing="1" w:line="240" w:lineRule="auto"/>
        <w:ind w:left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оценить качество образовательной деятельности ДОУ;</w:t>
      </w:r>
    </w:p>
    <w:p w:rsidR="00467BD7" w:rsidRPr="006D1A4D" w:rsidRDefault="00467BD7" w:rsidP="006D1A4D">
      <w:pPr>
        <w:pStyle w:val="a7"/>
        <w:numPr>
          <w:ilvl w:val="0"/>
          <w:numId w:val="11"/>
        </w:numPr>
        <w:spacing w:before="100" w:beforeAutospacing="1" w:after="100" w:afterAutospacing="1" w:line="240" w:lineRule="auto"/>
        <w:ind w:left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индивидуализировать его для достижения достаточного уровня освоения каждым ребёнком содержания образовательной программы учреждения.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2.3.Направлениями диагностики могут быть:</w:t>
      </w:r>
    </w:p>
    <w:p w:rsidR="00467BD7" w:rsidRPr="006D1A4D" w:rsidRDefault="00467BD7" w:rsidP="006D1A4D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реализация примерных основных образовательных программ и парциальных программ;</w:t>
      </w:r>
    </w:p>
    <w:p w:rsidR="00467BD7" w:rsidRPr="006D1A4D" w:rsidRDefault="00467BD7" w:rsidP="006D1A4D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уровень физического и психологического развития воспитанников;</w:t>
      </w:r>
    </w:p>
    <w:p w:rsidR="00467BD7" w:rsidRPr="006D1A4D" w:rsidRDefault="00467BD7" w:rsidP="006D1A4D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состояния здоровья дошкольников;</w:t>
      </w:r>
    </w:p>
    <w:p w:rsidR="00467BD7" w:rsidRPr="006D1A4D" w:rsidRDefault="00467BD7" w:rsidP="006D1A4D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адаптация вновь прибывших детей к условиям детского сада;</w:t>
      </w:r>
    </w:p>
    <w:p w:rsidR="00467BD7" w:rsidRPr="006D1A4D" w:rsidRDefault="00467BD7" w:rsidP="006D1A4D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готовность детей подготовительной группы к школе;</w:t>
      </w:r>
    </w:p>
    <w:p w:rsidR="00467BD7" w:rsidRPr="006D1A4D" w:rsidRDefault="00467BD7" w:rsidP="006D1A4D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эмоциональное благополучие воспитанников в ДОУ;</w:t>
      </w:r>
    </w:p>
    <w:p w:rsidR="00467BD7" w:rsidRPr="006D1A4D" w:rsidRDefault="00467BD7" w:rsidP="006D1A4D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развитие инновационных процессов и влияние их на повышение качества работы ДОУ;</w:t>
      </w:r>
    </w:p>
    <w:p w:rsidR="00467BD7" w:rsidRPr="006D1A4D" w:rsidRDefault="00467BD7" w:rsidP="006D1A4D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удовлетворённость родителей качеством предоставляемых ДОУ услуг.</w:t>
      </w:r>
    </w:p>
    <w:p w:rsidR="00467BD7" w:rsidRPr="006D1A4D" w:rsidRDefault="00467BD7" w:rsidP="006D1A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D1A4D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получения образования и формы обучения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3.1. В Российской Федерации образование может быть получено в организациях:</w:t>
      </w:r>
    </w:p>
    <w:p w:rsidR="00467BD7" w:rsidRPr="00467BD7" w:rsidRDefault="00467BD7" w:rsidP="006D1A4D">
      <w:pPr>
        <w:numPr>
          <w:ilvl w:val="0"/>
          <w:numId w:val="6"/>
        </w:num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осуществляющих образовательную деятельность.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3.2. Формы получения образования и формы обучения по основной образовательной программе дошкольного образования определяются федеральным государственным образовательным стандартом в виде целевых ориентиров.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3.3. Результаты освоения Программы представлены в виде целевых ориентиров дошкольного образования, которые представляют собой социально нормативные возрастные характеристики возможных достижений ребенка на этапе завершения уровня дошкольного образования.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3.4. Целевые ориентиры не подлежат непосредственной оценке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установления требованиям образовательной деятельности и подготовки детей.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67BD7" w:rsidRPr="006D1A4D" w:rsidRDefault="00467BD7" w:rsidP="006D1A4D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Компетенция, права, обязанности и ответственность образовательной организации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4.1. К компетенции дошкольного образовательного учреждения в установленной сфере деятельности относятся:</w:t>
      </w:r>
    </w:p>
    <w:p w:rsidR="00467BD7" w:rsidRPr="00467BD7" w:rsidRDefault="00467BD7" w:rsidP="006D1A4D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осуществление диагностики образовательной деятельности;</w:t>
      </w:r>
    </w:p>
    <w:p w:rsidR="00467BD7" w:rsidRPr="00467BD7" w:rsidRDefault="00467BD7" w:rsidP="006D1A4D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установление их форм, периодичности и порядка проведения.</w:t>
      </w:r>
    </w:p>
    <w:p w:rsidR="00467BD7" w:rsidRPr="00467BD7" w:rsidRDefault="00467BD7" w:rsidP="006D1A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6D1A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Pr="00467BD7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диагностики образовательной деятельности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5.1. При реализации основной образовательной программы может проводиться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5.2. Результаты диагностики образовательной деятельности могут использоваться исключительно для решения следующих образовательных задач:</w:t>
      </w:r>
    </w:p>
    <w:p w:rsidR="00467BD7" w:rsidRPr="006D1A4D" w:rsidRDefault="00467BD7" w:rsidP="006D1A4D">
      <w:pPr>
        <w:pStyle w:val="a7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индивидуализации образования (в том числе, поддержки инициативы ребенка, построения его образовательной траектории или профессиональной коррекции особенностей его развития);</w:t>
      </w:r>
    </w:p>
    <w:p w:rsidR="00467BD7" w:rsidRPr="006D1A4D" w:rsidRDefault="00467BD7" w:rsidP="006D1A4D">
      <w:pPr>
        <w:pStyle w:val="a7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оптимизации работы с группой детей.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5.3. В процессе диагностики исследуются физические, интеллектуальные и личностные качества ребенка путем наблюдений за ребенком, бесед, тестирования, анализа продуктов детской деятельности. Содержание диагностики связано с основной образовательной программой дошкольного учреждения.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5.4. При необходимости могут быть использованы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 и логопедическая диагностика (выявление и изучение процесса коррекции речи детей), которую проводит квалифицированный специалист (учитель-логопед).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5.5. Участие ребенка в психологической и логопедической диагностиках допускается только с согласия его родителей (законных представителей).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5.7. Результаты логопедической диагностики могут использоваться для решения задач коррекционного сопровождения и проведения квалифицированной коррекции речи детей.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5.8. Педагог имеет право на основе консультаций со специалистами использовать имеющиеся различные рекомендации по проведению такой оценки в рамках диагностики образовательного процесса в группе или проводить ее самостоятельно.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5.9.Периодичность диагностики в дошкольном учреждении - два раза в год для проведения сравнительного анализа в начале и конце учебного года в табличной форме по 5 образовательным областям. Используемые методы (наблюдение, беседы в реальной жизни, анализ продуктов детской деятельности, тестовый метод) не должны приводить к переутомлению воспитанников и не должны нарушать ход образовательной деятельности.</w:t>
      </w:r>
    </w:p>
    <w:p w:rsidR="00467BD7" w:rsidRPr="00467BD7" w:rsidRDefault="00467BD7" w:rsidP="00467B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5.10. Данные, полученные в результате диагностики, являются профессиональными материалами самого педагога и не подлежат проверке в процессе контроля и надзора.</w:t>
      </w:r>
    </w:p>
    <w:p w:rsidR="00025824" w:rsidRPr="00025824" w:rsidRDefault="00025824">
      <w:pPr>
        <w:rPr>
          <w:vanish/>
          <w:specVanish/>
        </w:rPr>
      </w:pPr>
    </w:p>
    <w:p w:rsidR="00025824" w:rsidRDefault="00025824" w:rsidP="00025824">
      <w:r>
        <w:t xml:space="preserve"> </w:t>
      </w:r>
    </w:p>
    <w:p w:rsidR="00025824" w:rsidRDefault="00025824" w:rsidP="00025824"/>
    <w:p w:rsidR="00025824" w:rsidRDefault="00025824" w:rsidP="00025824"/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445"/>
      </w:tblGrid>
      <w:tr w:rsidR="00025824" w:rsidTr="0002582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5824" w:rsidRDefault="00025824">
            <w:pPr>
              <w:pStyle w:val="ac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025824" w:rsidTr="0002582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971"/>
              <w:gridCol w:w="8384"/>
            </w:tblGrid>
            <w:tr w:rsidR="00025824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drawing>
                      <wp:inline distT="0" distB="0" distL="0" distR="0">
                        <wp:extent cx="379095" cy="379095"/>
                        <wp:effectExtent l="19050" t="0" r="1905" b="0"/>
                        <wp:docPr id="1" name="Рисунок 1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r:link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9095" cy="379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pStyle w:val="ac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025824" w:rsidRDefault="00025824"/>
        </w:tc>
      </w:tr>
      <w:tr w:rsidR="00025824" w:rsidTr="0002582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5824" w:rsidRDefault="00025824">
            <w:pPr>
              <w:pStyle w:val="ac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025824" w:rsidTr="0002582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824"/>
              <w:gridCol w:w="6531"/>
            </w:tblGrid>
            <w:tr w:rsidR="00025824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/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/>
              </w:tc>
            </w:tr>
            <w:tr w:rsidR="00025824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Подпись верна</w:t>
                  </w:r>
                </w:p>
              </w:tc>
            </w:tr>
            <w:tr w:rsidR="0002582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0C09C3BA2A52517B4BF4D3DF520BC04B4F930DBD</w:t>
                  </w:r>
                </w:p>
              </w:tc>
            </w:tr>
            <w:tr w:rsidR="0002582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Буглак Ирина Николаевна, 1.2.643.3.61.1.1.6.502710.3.4.2.1, Буглак, Ирина Николаевна, МУНИЦИПАЛЬНОЕ КАЗЕННОЕ ДОШКОЛЬНОЕ ОБРАЗОВАТЕЛЬНОЕ УЧРЕЖДЕНИЕ "ДЕТСКИЙ САД "БУРАТИНО" С.БАРАБАШ ХАСАНСКОГО МУНИЦИПАЛЬНОГО РАЙОНА, с. Барабаш, Приморский край, RU, certmgr@list.ru, 07231534130, 253100388319</w:t>
                  </w:r>
                </w:p>
              </w:tc>
            </w:tr>
            <w:tr w:rsidR="0002582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Федеральное казначейство, Федеральное казначейство, RU, Москва, Большой Златоустинский переулок, д. 6, строение 1, 1047797019830, 007710568760, г. Москва, uc_fk@roskazna.ru</w:t>
                  </w:r>
                </w:p>
              </w:tc>
            </w:tr>
            <w:tr w:rsidR="0002582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29.12.2020 10:06:45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29.03.2022 10:06:45 UTC+10</w:t>
                  </w:r>
                </w:p>
              </w:tc>
            </w:tr>
            <w:tr w:rsidR="00025824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30.03.2021 14:53:20 UTC+10</w:t>
                  </w:r>
                </w:p>
              </w:tc>
            </w:tr>
          </w:tbl>
          <w:p w:rsidR="00025824" w:rsidRDefault="00025824"/>
        </w:tc>
      </w:tr>
    </w:tbl>
    <w:p w:rsidR="00025824" w:rsidRDefault="00025824" w:rsidP="00025824">
      <w:pPr>
        <w:spacing w:after="100" w:afterAutospacing="1" w:line="199" w:lineRule="auto"/>
        <w:outlineLvl w:val="7"/>
        <w:rPr>
          <w:rFonts w:eastAsia="Times New Roman"/>
          <w:sz w:val="20"/>
        </w:rPr>
      </w:pPr>
    </w:p>
    <w:p w:rsidR="00482B45" w:rsidRDefault="00482B45" w:rsidP="00025824"/>
    <w:sectPr w:rsidR="00482B45" w:rsidSect="00D726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6EA" w:rsidRDefault="009966EA" w:rsidP="00025824">
      <w:pPr>
        <w:spacing w:after="0" w:line="240" w:lineRule="auto"/>
      </w:pPr>
      <w:r>
        <w:separator/>
      </w:r>
    </w:p>
  </w:endnote>
  <w:endnote w:type="continuationSeparator" w:id="0">
    <w:p w:rsidR="009966EA" w:rsidRDefault="009966EA" w:rsidP="00025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824" w:rsidRDefault="0002582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824" w:rsidRDefault="00025824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824" w:rsidRDefault="0002582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6EA" w:rsidRDefault="009966EA" w:rsidP="00025824">
      <w:pPr>
        <w:spacing w:after="0" w:line="240" w:lineRule="auto"/>
      </w:pPr>
      <w:r>
        <w:separator/>
      </w:r>
    </w:p>
  </w:footnote>
  <w:footnote w:type="continuationSeparator" w:id="0">
    <w:p w:rsidR="009966EA" w:rsidRDefault="009966EA" w:rsidP="00025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824" w:rsidRDefault="0002582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824" w:rsidRDefault="00025824">
    <w:pPr>
      <w:pStyle w:val="a8"/>
    </w:pPr>
    <w:r>
      <w:t>Документ подписан электронной подписью.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824" w:rsidRDefault="0002582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669BA"/>
    <w:multiLevelType w:val="multilevel"/>
    <w:tmpl w:val="1A2C79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9B27E9"/>
    <w:multiLevelType w:val="multilevel"/>
    <w:tmpl w:val="DE2E30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306379"/>
    <w:multiLevelType w:val="multilevel"/>
    <w:tmpl w:val="CF7C4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892D44"/>
    <w:multiLevelType w:val="multilevel"/>
    <w:tmpl w:val="8E68A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214EE9"/>
    <w:multiLevelType w:val="hybridMultilevel"/>
    <w:tmpl w:val="F4C6D6E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C35CB5"/>
    <w:multiLevelType w:val="multilevel"/>
    <w:tmpl w:val="9B266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3B3E17"/>
    <w:multiLevelType w:val="multilevel"/>
    <w:tmpl w:val="4EB6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230ED6"/>
    <w:multiLevelType w:val="multilevel"/>
    <w:tmpl w:val="D020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197C22"/>
    <w:multiLevelType w:val="hybridMultilevel"/>
    <w:tmpl w:val="D1C2B8F2"/>
    <w:lvl w:ilvl="0" w:tplc="04190005">
      <w:start w:val="1"/>
      <w:numFmt w:val="bullet"/>
      <w:lvlText w:val=""/>
      <w:lvlJc w:val="left"/>
      <w:pPr>
        <w:ind w:left="10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9" w15:restartNumberingAfterBreak="0">
    <w:nsid w:val="638F436D"/>
    <w:multiLevelType w:val="multilevel"/>
    <w:tmpl w:val="92520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D1334B"/>
    <w:multiLevelType w:val="multilevel"/>
    <w:tmpl w:val="1A2C79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347EBF"/>
    <w:multiLevelType w:val="multilevel"/>
    <w:tmpl w:val="4DD2F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E17839"/>
    <w:multiLevelType w:val="multilevel"/>
    <w:tmpl w:val="0D62D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4D02A9"/>
    <w:multiLevelType w:val="multilevel"/>
    <w:tmpl w:val="905ED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7"/>
  </w:num>
  <w:num w:numId="5">
    <w:abstractNumId w:val="13"/>
  </w:num>
  <w:num w:numId="6">
    <w:abstractNumId w:val="1"/>
  </w:num>
  <w:num w:numId="7">
    <w:abstractNumId w:val="3"/>
  </w:num>
  <w:num w:numId="8">
    <w:abstractNumId w:val="2"/>
  </w:num>
  <w:num w:numId="9">
    <w:abstractNumId w:val="5"/>
  </w:num>
  <w:num w:numId="10">
    <w:abstractNumId w:val="11"/>
  </w:num>
  <w:num w:numId="11">
    <w:abstractNumId w:val="4"/>
  </w:num>
  <w:num w:numId="12">
    <w:abstractNumId w:val="8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67BD7"/>
    <w:rsid w:val="00025824"/>
    <w:rsid w:val="00124A47"/>
    <w:rsid w:val="00467BD7"/>
    <w:rsid w:val="00482B45"/>
    <w:rsid w:val="006D1A4D"/>
    <w:rsid w:val="0081469F"/>
    <w:rsid w:val="009966EA"/>
    <w:rsid w:val="00C54F88"/>
    <w:rsid w:val="00D24B03"/>
    <w:rsid w:val="00D7268B"/>
    <w:rsid w:val="00E24F83"/>
    <w:rsid w:val="00F2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D17C4D"/>
  <w15:docId w15:val="{3665E351-9D56-41B9-82D7-9A4E7202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68B"/>
  </w:style>
  <w:style w:type="paragraph" w:styleId="1">
    <w:name w:val="heading 1"/>
    <w:basedOn w:val="a"/>
    <w:link w:val="10"/>
    <w:uiPriority w:val="9"/>
    <w:qFormat/>
    <w:rsid w:val="00467B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7B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467BD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67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BD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67B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6D1A4D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025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25824"/>
  </w:style>
  <w:style w:type="paragraph" w:styleId="aa">
    <w:name w:val="footer"/>
    <w:basedOn w:val="a"/>
    <w:link w:val="ab"/>
    <w:uiPriority w:val="99"/>
    <w:semiHidden/>
    <w:unhideWhenUsed/>
    <w:rsid w:val="00025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25824"/>
  </w:style>
  <w:style w:type="paragraph" w:styleId="ac">
    <w:name w:val="Normal (Web)"/>
    <w:basedOn w:val="a"/>
    <w:uiPriority w:val="99"/>
    <w:unhideWhenUsed/>
    <w:rsid w:val="0002582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7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701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ser\AppData\Local\Temp\logo.pn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4</cp:revision>
  <cp:lastPrinted>2020-10-29T22:49:00Z</cp:lastPrinted>
  <dcterms:created xsi:type="dcterms:W3CDTF">2021-03-30T04:54:00Z</dcterms:created>
  <dcterms:modified xsi:type="dcterms:W3CDTF">2021-06-21T00:41:00Z</dcterms:modified>
</cp:coreProperties>
</file>